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AA31" w14:textId="77777777" w:rsidR="0015310F" w:rsidRDefault="0015310F" w:rsidP="00DB37A7">
      <w:pPr>
        <w:spacing w:after="0" w:line="240" w:lineRule="auto"/>
        <w:ind w:left="-5" w:hanging="10"/>
        <w:rPr>
          <w:rFonts w:ascii="Proxima Nova Rg" w:hAnsi="Proxima Nova Rg" w:cs="Arial"/>
          <w:b/>
          <w:bCs/>
          <w:color w:val="002060"/>
          <w:sz w:val="36"/>
          <w:szCs w:val="26"/>
        </w:rPr>
      </w:pPr>
      <w:bookmarkStart w:id="0" w:name="_GoBack"/>
      <w:bookmarkEnd w:id="0"/>
    </w:p>
    <w:p w14:paraId="3D852163" w14:textId="77777777" w:rsidR="0015310F" w:rsidRDefault="0015310F" w:rsidP="00DB37A7">
      <w:pPr>
        <w:spacing w:after="0" w:line="240" w:lineRule="auto"/>
        <w:ind w:left="-5" w:hanging="10"/>
        <w:rPr>
          <w:rFonts w:ascii="Proxima Nova Rg" w:hAnsi="Proxima Nova Rg" w:cs="Arial"/>
          <w:b/>
          <w:bCs/>
          <w:color w:val="002060"/>
          <w:sz w:val="36"/>
          <w:szCs w:val="26"/>
        </w:rPr>
      </w:pPr>
    </w:p>
    <w:p w14:paraId="43525D1F" w14:textId="77777777" w:rsidR="006352A1" w:rsidRDefault="006352A1" w:rsidP="00DB37A7">
      <w:pPr>
        <w:spacing w:after="0" w:line="240" w:lineRule="auto"/>
        <w:ind w:left="-5" w:hanging="10"/>
        <w:rPr>
          <w:rFonts w:ascii="Proxima Nova Rg" w:hAnsi="Proxima Nova Rg" w:cs="Arial"/>
          <w:b/>
          <w:bCs/>
          <w:color w:val="002060"/>
          <w:sz w:val="36"/>
          <w:szCs w:val="26"/>
        </w:rPr>
      </w:pPr>
      <w:r>
        <w:rPr>
          <w:rFonts w:ascii="Proxima Nova Rg" w:hAnsi="Proxima Nova Rg" w:cs="Arial"/>
          <w:b/>
          <w:bCs/>
          <w:color w:val="002060"/>
          <w:sz w:val="36"/>
          <w:szCs w:val="26"/>
        </w:rPr>
        <w:t>2019 NI Environmental Benchmarking Survey</w:t>
      </w:r>
    </w:p>
    <w:p w14:paraId="72BE350F" w14:textId="5D8E9E0E" w:rsidR="00DB37A7" w:rsidRPr="008717F9" w:rsidRDefault="00DB37A7" w:rsidP="00DB37A7">
      <w:pPr>
        <w:spacing w:after="0" w:line="240" w:lineRule="auto"/>
        <w:ind w:left="-5" w:hanging="10"/>
        <w:rPr>
          <w:rFonts w:ascii="Arial" w:hAnsi="Arial" w:cs="Arial"/>
          <w:b/>
          <w:bCs/>
          <w:color w:val="EB008B"/>
          <w:sz w:val="36"/>
          <w:szCs w:val="24"/>
        </w:rPr>
      </w:pPr>
      <w:r w:rsidRPr="008A5456">
        <w:rPr>
          <w:rFonts w:ascii="Proxima Nova Rg" w:hAnsi="Proxima Nova Rg" w:cs="Arial"/>
          <w:b/>
          <w:bCs/>
          <w:color w:val="002060"/>
          <w:sz w:val="36"/>
          <w:szCs w:val="26"/>
        </w:rPr>
        <w:t>Sign off by Senior Manager</w:t>
      </w:r>
    </w:p>
    <w:p w14:paraId="0606689A" w14:textId="77777777" w:rsidR="00DB37A7" w:rsidRPr="0093007E" w:rsidRDefault="00DB37A7" w:rsidP="00DB37A7">
      <w:pPr>
        <w:spacing w:after="0" w:line="240" w:lineRule="auto"/>
        <w:ind w:right="-74"/>
        <w:rPr>
          <w:rFonts w:ascii="Arial" w:hAnsi="Arial" w:cs="Arial"/>
          <w:sz w:val="24"/>
          <w:szCs w:val="24"/>
        </w:rPr>
      </w:pPr>
      <w:r w:rsidRPr="00E966D6">
        <w:rPr>
          <w:rFonts w:asciiTheme="minorHAnsi" w:hAnsiTheme="minorHAnsi"/>
          <w:b/>
          <w:color w:val="E6007E"/>
        </w:rPr>
        <w:t>_______________________________________________________________________________________________</w:t>
      </w:r>
    </w:p>
    <w:p w14:paraId="3EE7A201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b/>
          <w:bCs/>
          <w:sz w:val="24"/>
          <w:szCs w:val="24"/>
        </w:rPr>
      </w:pPr>
      <w:r w:rsidRPr="0093007E">
        <w:rPr>
          <w:rFonts w:ascii="Arial" w:hAnsi="Arial" w:cs="Arial"/>
          <w:b/>
          <w:bCs/>
          <w:sz w:val="24"/>
          <w:szCs w:val="24"/>
        </w:rPr>
        <w:t xml:space="preserve">A requirement of taking part in this survey is sign off by the most senior manager presently responsible for your organisation's operations in Northern Ireland. Please ensure </w:t>
      </w:r>
      <w:r>
        <w:rPr>
          <w:rFonts w:ascii="Arial" w:hAnsi="Arial" w:cs="Arial"/>
          <w:b/>
          <w:bCs/>
          <w:sz w:val="24"/>
          <w:szCs w:val="24"/>
        </w:rPr>
        <w:t xml:space="preserve">completion of the sign </w:t>
      </w:r>
      <w:r w:rsidRPr="0093007E">
        <w:rPr>
          <w:rFonts w:ascii="Arial" w:hAnsi="Arial" w:cs="Arial"/>
          <w:b/>
          <w:bCs/>
          <w:sz w:val="24"/>
          <w:szCs w:val="24"/>
        </w:rPr>
        <w:t>off statement below.</w:t>
      </w:r>
    </w:p>
    <w:p w14:paraId="573ED3D5" w14:textId="77777777" w:rsidR="00DB37A7" w:rsidRPr="0093007E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14:paraId="2051798F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3007E">
        <w:rPr>
          <w:rFonts w:ascii="Arial" w:hAnsi="Arial" w:cs="Arial"/>
          <w:sz w:val="24"/>
          <w:szCs w:val="24"/>
        </w:rPr>
        <w:t>I am satisfied that the completed questionnaire is in accordance with our organisation</w:t>
      </w:r>
      <w:r>
        <w:rPr>
          <w:rFonts w:ascii="Arial" w:hAnsi="Arial" w:cs="Arial"/>
          <w:sz w:val="24"/>
          <w:szCs w:val="24"/>
        </w:rPr>
        <w:t>’</w:t>
      </w:r>
      <w:r w:rsidRPr="0093007E">
        <w:rPr>
          <w:rFonts w:ascii="Arial" w:hAnsi="Arial" w:cs="Arial"/>
          <w:sz w:val="24"/>
          <w:szCs w:val="24"/>
        </w:rPr>
        <w:t>s commitment to environmental management and performance improvement. I can confirm that the information provided herein is true to the best of my knowledge. I also confirm that supporting mat</w:t>
      </w:r>
      <w:r>
        <w:rPr>
          <w:rFonts w:ascii="Arial" w:hAnsi="Arial" w:cs="Arial"/>
          <w:sz w:val="24"/>
          <w:szCs w:val="24"/>
        </w:rPr>
        <w:t>erials required by Business in the Community</w:t>
      </w:r>
      <w:r w:rsidRPr="0093007E">
        <w:rPr>
          <w:rFonts w:ascii="Arial" w:hAnsi="Arial" w:cs="Arial"/>
          <w:sz w:val="24"/>
          <w:szCs w:val="24"/>
        </w:rPr>
        <w:t xml:space="preserve"> for validation purposes will be provided if requested.</w:t>
      </w:r>
    </w:p>
    <w:p w14:paraId="70B11AFE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242"/>
      </w:tblGrid>
      <w:tr w:rsidR="00DB37A7" w14:paraId="4430CFF8" w14:textId="77777777" w:rsidTr="00A45A49">
        <w:tc>
          <w:tcPr>
            <w:tcW w:w="2552" w:type="dxa"/>
          </w:tcPr>
          <w:p w14:paraId="55657D61" w14:textId="77777777" w:rsidR="00DB37A7" w:rsidRPr="00CF310C" w:rsidRDefault="00DB37A7" w:rsidP="00A45A49">
            <w:pPr>
              <w:spacing w:after="0" w:line="240" w:lineRule="auto"/>
              <w:ind w:left="-5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 Name: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3187DCDD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6C8A69AE" w14:textId="77777777" w:rsidTr="00A45A49">
        <w:tc>
          <w:tcPr>
            <w:tcW w:w="2552" w:type="dxa"/>
          </w:tcPr>
          <w:p w14:paraId="1FA73416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6C860568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2C0EAF96" w14:textId="77777777" w:rsidTr="00A45A49">
        <w:tc>
          <w:tcPr>
            <w:tcW w:w="2552" w:type="dxa"/>
          </w:tcPr>
          <w:p w14:paraId="15051EA4" w14:textId="77777777" w:rsidR="00DB37A7" w:rsidRDefault="00DB37A7" w:rsidP="00A45A49">
            <w:pPr>
              <w:spacing w:after="0" w:line="240" w:lineRule="auto"/>
              <w:ind w:left="-5" w:hanging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007538BF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299B32CE" w14:textId="77777777" w:rsidTr="00A45A49">
        <w:tc>
          <w:tcPr>
            <w:tcW w:w="2552" w:type="dxa"/>
          </w:tcPr>
          <w:p w14:paraId="4A72C9CF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30B4F802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46CC8C99" w14:textId="77777777" w:rsidTr="00A45A49">
        <w:tc>
          <w:tcPr>
            <w:tcW w:w="2552" w:type="dxa"/>
          </w:tcPr>
          <w:p w14:paraId="41F8C6A7" w14:textId="77777777" w:rsidR="00DB37A7" w:rsidRPr="00CF310C" w:rsidRDefault="00DB37A7" w:rsidP="00A45A49">
            <w:pPr>
              <w:spacing w:after="0" w:line="240" w:lineRule="auto"/>
              <w:ind w:left="-5" w:hanging="10"/>
              <w:rPr>
                <w:rFonts w:ascii="Arial" w:hAnsi="Arial"/>
                <w:b/>
                <w:sz w:val="24"/>
              </w:rPr>
            </w:pP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7FE9C8E2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5EB3860C" w14:textId="77777777" w:rsidTr="00A45A49">
        <w:tc>
          <w:tcPr>
            <w:tcW w:w="2552" w:type="dxa"/>
          </w:tcPr>
          <w:p w14:paraId="303AA538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54E134CD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5CA6D5BE" w14:textId="77777777" w:rsidTr="00A45A49">
        <w:tc>
          <w:tcPr>
            <w:tcW w:w="2552" w:type="dxa"/>
          </w:tcPr>
          <w:p w14:paraId="282A5194" w14:textId="77777777" w:rsidR="00DB37A7" w:rsidRDefault="00DB37A7" w:rsidP="00A45A49">
            <w:pPr>
              <w:spacing w:after="0" w:line="240" w:lineRule="auto"/>
              <w:ind w:left="-5" w:hanging="10"/>
              <w:rPr>
                <w:rFonts w:ascii="Arial" w:hAnsi="Arial" w:cs="Arial"/>
                <w:sz w:val="24"/>
                <w:szCs w:val="24"/>
              </w:rPr>
            </w:pP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Signature: 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7A885EB9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469D0A46" w14:textId="77777777" w:rsidTr="00A45A49">
        <w:tc>
          <w:tcPr>
            <w:tcW w:w="2552" w:type="dxa"/>
          </w:tcPr>
          <w:p w14:paraId="0762C1A7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72ABDF29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14:paraId="04CF4548" w14:textId="77777777" w:rsidTr="00A45A49">
        <w:tc>
          <w:tcPr>
            <w:tcW w:w="2552" w:type="dxa"/>
          </w:tcPr>
          <w:p w14:paraId="11A00C4E" w14:textId="77777777" w:rsidR="00DB37A7" w:rsidRPr="00CF310C" w:rsidRDefault="00DB37A7" w:rsidP="00A45A49">
            <w:pPr>
              <w:spacing w:after="0" w:line="240" w:lineRule="auto"/>
              <w:ind w:left="-5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4404BCE4" w14:textId="77777777" w:rsidR="00DB37A7" w:rsidRDefault="00DB37A7" w:rsidP="00A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19574" w14:textId="77777777" w:rsidR="00DB37A7" w:rsidRPr="0093007E" w:rsidRDefault="00DB37A7" w:rsidP="00DB3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F42C1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3007E">
        <w:rPr>
          <w:rFonts w:ascii="Arial" w:hAnsi="Arial" w:cs="Arial"/>
          <w:sz w:val="24"/>
          <w:szCs w:val="24"/>
        </w:rPr>
        <w:t xml:space="preserve">nce signed by the senior manager, please return via email to </w:t>
      </w:r>
      <w:hyperlink r:id="rId9" w:history="1">
        <w:r w:rsidRPr="000A1BA7">
          <w:rPr>
            <w:rStyle w:val="Hyperlink"/>
            <w:rFonts w:ascii="Arial" w:hAnsi="Arial" w:cs="Arial"/>
            <w:sz w:val="24"/>
            <w:szCs w:val="24"/>
          </w:rPr>
          <w:t>kyle.lawlor@bitcni.org.uk</w:t>
        </w:r>
      </w:hyperlink>
      <w:r w:rsidRPr="0093007E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 post to:</w:t>
      </w:r>
    </w:p>
    <w:p w14:paraId="70E0C81E" w14:textId="77777777" w:rsidR="00DB37A7" w:rsidRPr="0093007E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14:paraId="7A6A1736" w14:textId="77777777" w:rsidR="00DB37A7" w:rsidRPr="008E55E7" w:rsidRDefault="00DB37A7" w:rsidP="00DB37A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Kyle Lawlor</w:t>
      </w:r>
    </w:p>
    <w:p w14:paraId="53097D9C" w14:textId="77777777" w:rsidR="00DB37A7" w:rsidRPr="008E55E7" w:rsidRDefault="00DB37A7" w:rsidP="00DB37A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Business in the Community</w:t>
      </w:r>
    </w:p>
    <w:p w14:paraId="2E24A16A" w14:textId="77777777" w:rsidR="00DB37A7" w:rsidRPr="008E55E7" w:rsidRDefault="00DB37A7" w:rsidP="00DB37A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Bridge House</w:t>
      </w:r>
    </w:p>
    <w:p w14:paraId="4E512DE2" w14:textId="77777777" w:rsidR="00DB37A7" w:rsidRPr="008E55E7" w:rsidRDefault="00DB37A7" w:rsidP="00DB37A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2 Paulette Avenue</w:t>
      </w:r>
    </w:p>
    <w:p w14:paraId="1B5A10CB" w14:textId="77777777" w:rsidR="00DB37A7" w:rsidRPr="008E55E7" w:rsidRDefault="00DB37A7" w:rsidP="00DB37A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Belfast</w:t>
      </w:r>
    </w:p>
    <w:p w14:paraId="6942FF7B" w14:textId="77777777" w:rsidR="00DB37A7" w:rsidRPr="008E55E7" w:rsidRDefault="00DB37A7" w:rsidP="00DB37A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BT4 5HD</w:t>
      </w:r>
    </w:p>
    <w:p w14:paraId="4A4FF351" w14:textId="77777777" w:rsidR="00DB37A7" w:rsidRPr="0093007E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14:paraId="783637E6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3007E">
        <w:rPr>
          <w:rFonts w:ascii="Arial" w:hAnsi="Arial" w:cs="Arial"/>
          <w:sz w:val="24"/>
          <w:szCs w:val="24"/>
        </w:rPr>
        <w:t xml:space="preserve">Thank you for participating in the </w:t>
      </w:r>
      <w:r>
        <w:rPr>
          <w:rFonts w:ascii="Arial" w:hAnsi="Arial" w:cs="Arial"/>
          <w:sz w:val="24"/>
          <w:szCs w:val="24"/>
        </w:rPr>
        <w:t xml:space="preserve">2019 Northern Ireland </w:t>
      </w:r>
      <w:r w:rsidRPr="0093007E">
        <w:rPr>
          <w:rFonts w:ascii="Arial" w:hAnsi="Arial" w:cs="Arial"/>
          <w:sz w:val="24"/>
          <w:szCs w:val="24"/>
        </w:rPr>
        <w:t>Environmental Benchmarking Survey.</w:t>
      </w:r>
      <w:r>
        <w:rPr>
          <w:rFonts w:ascii="Arial" w:hAnsi="Arial" w:cs="Arial"/>
          <w:sz w:val="24"/>
          <w:szCs w:val="24"/>
        </w:rPr>
        <w:t xml:space="preserve"> The results launch event will take place on Tuesday 26 November. You will receive information on this event closer to the date.  </w:t>
      </w:r>
    </w:p>
    <w:p w14:paraId="530B6BB7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14:paraId="78301A60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8717F9">
        <w:rPr>
          <w:rFonts w:ascii="Arial" w:hAnsi="Arial" w:cs="Arial"/>
          <w:b/>
          <w:sz w:val="24"/>
          <w:szCs w:val="24"/>
        </w:rPr>
        <w:t>Queries</w:t>
      </w:r>
    </w:p>
    <w:p w14:paraId="6870DF57" w14:textId="77777777" w:rsidR="00DB37A7" w:rsidRPr="008717F9" w:rsidRDefault="00DB37A7" w:rsidP="00DB37A7">
      <w:pPr>
        <w:spacing w:after="0" w:line="240" w:lineRule="auto"/>
        <w:ind w:left="-5" w:hanging="10"/>
        <w:rPr>
          <w:rFonts w:ascii="Arial" w:hAnsi="Arial" w:cs="Arial"/>
          <w:b/>
          <w:sz w:val="24"/>
          <w:szCs w:val="24"/>
        </w:rPr>
      </w:pPr>
    </w:p>
    <w:p w14:paraId="4D350038" w14:textId="77777777" w:rsidR="00DB37A7" w:rsidRDefault="00DB37A7" w:rsidP="00DB37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E6469C">
        <w:rPr>
          <w:rFonts w:ascii="Arial" w:hAnsi="Arial" w:cs="Arial"/>
          <w:sz w:val="24"/>
          <w:szCs w:val="24"/>
        </w:rPr>
        <w:t>If you have any queries relating to the Survey</w:t>
      </w:r>
      <w:r>
        <w:rPr>
          <w:rFonts w:ascii="Arial" w:hAnsi="Arial" w:cs="Arial"/>
          <w:sz w:val="24"/>
          <w:szCs w:val="24"/>
        </w:rPr>
        <w:t>,</w:t>
      </w:r>
      <w:r w:rsidRPr="00E6469C">
        <w:rPr>
          <w:rFonts w:ascii="Arial" w:hAnsi="Arial" w:cs="Arial"/>
          <w:sz w:val="24"/>
          <w:szCs w:val="24"/>
        </w:rPr>
        <w:t xml:space="preserve"> or for further informat</w:t>
      </w:r>
      <w:r>
        <w:rPr>
          <w:rFonts w:ascii="Arial" w:hAnsi="Arial" w:cs="Arial"/>
          <w:sz w:val="24"/>
          <w:szCs w:val="24"/>
        </w:rPr>
        <w:t xml:space="preserve">ion, please </w:t>
      </w:r>
      <w:r w:rsidRPr="003231E0">
        <w:rPr>
          <w:rFonts w:ascii="Arial" w:hAnsi="Arial" w:cs="Arial"/>
          <w:sz w:val="24"/>
          <w:szCs w:val="24"/>
        </w:rPr>
        <w:t>contact Keelin McCone</w:t>
      </w:r>
      <w:r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Pr="000A1BA7">
          <w:rPr>
            <w:rStyle w:val="Hyperlink"/>
            <w:rFonts w:ascii="Arial" w:hAnsi="Arial" w:cs="Arial"/>
            <w:sz w:val="24"/>
            <w:szCs w:val="24"/>
          </w:rPr>
          <w:t>keelin.mccone@bitcni.org.uk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3231E0">
        <w:rPr>
          <w:rFonts w:ascii="Arial" w:hAnsi="Arial" w:cs="Arial"/>
          <w:sz w:val="24"/>
          <w:szCs w:val="24"/>
        </w:rPr>
        <w:t>or telephone 028 9046 0606.</w:t>
      </w:r>
    </w:p>
    <w:p w14:paraId="0556489A" w14:textId="77777777" w:rsidR="00DB37A7" w:rsidRPr="0093007E" w:rsidRDefault="00DB37A7" w:rsidP="00DB37A7">
      <w:pPr>
        <w:spacing w:line="276" w:lineRule="auto"/>
        <w:rPr>
          <w:rFonts w:ascii="Arial" w:hAnsi="Arial" w:cs="Arial"/>
          <w:sz w:val="24"/>
          <w:szCs w:val="24"/>
        </w:rPr>
      </w:pPr>
    </w:p>
    <w:p w14:paraId="04BC610A" w14:textId="77777777" w:rsidR="007F1504" w:rsidRDefault="007F1504"/>
    <w:sectPr w:rsidR="007F1504" w:rsidSect="00C53019">
      <w:headerReference w:type="default" r:id="rId11"/>
      <w:footerReference w:type="default" r:id="rId12"/>
      <w:pgSz w:w="11905" w:h="16838"/>
      <w:pgMar w:top="568" w:right="706" w:bottom="709" w:left="6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CB78" w14:textId="77777777" w:rsidR="002D6EFD" w:rsidRDefault="006352A1">
      <w:pPr>
        <w:spacing w:after="0" w:line="240" w:lineRule="auto"/>
      </w:pPr>
      <w:r>
        <w:separator/>
      </w:r>
    </w:p>
  </w:endnote>
  <w:endnote w:type="continuationSeparator" w:id="0">
    <w:p w14:paraId="774F0795" w14:textId="77777777" w:rsidR="002D6EFD" w:rsidRDefault="0063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116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DB6B5" w14:textId="7E6EED99" w:rsidR="003B1E17" w:rsidRDefault="00DE5DF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09E0E48" wp14:editId="7D8BF1B6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581600" cy="1082258"/>
              <wp:effectExtent l="0" t="0" r="635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emplate stri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600" cy="10822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37A7">
          <w:fldChar w:fldCharType="begin"/>
        </w:r>
        <w:r w:rsidR="00DB37A7">
          <w:instrText xml:space="preserve"> PAGE   \* MERGEFORMAT </w:instrText>
        </w:r>
        <w:r w:rsidR="00DB37A7">
          <w:fldChar w:fldCharType="separate"/>
        </w:r>
        <w:r w:rsidR="00DB37A7">
          <w:rPr>
            <w:noProof/>
          </w:rPr>
          <w:t>24</w:t>
        </w:r>
        <w:r w:rsidR="00DB37A7">
          <w:rPr>
            <w:noProof/>
          </w:rPr>
          <w:fldChar w:fldCharType="end"/>
        </w:r>
      </w:p>
    </w:sdtContent>
  </w:sdt>
  <w:p w14:paraId="0D76EC5D" w14:textId="77777777" w:rsidR="003B1E17" w:rsidRDefault="00224720">
    <w:pPr>
      <w:tabs>
        <w:tab w:val="center" w:pos="5235"/>
        <w:tab w:val="right" w:pos="10470"/>
      </w:tabs>
      <w:rPr>
        <w:rFonts w:eastAsiaTheme="minorEastAsia" w:cstheme="minorBidi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528E" w14:textId="77777777" w:rsidR="002D6EFD" w:rsidRDefault="006352A1">
      <w:pPr>
        <w:spacing w:after="0" w:line="240" w:lineRule="auto"/>
      </w:pPr>
      <w:r>
        <w:separator/>
      </w:r>
    </w:p>
  </w:footnote>
  <w:footnote w:type="continuationSeparator" w:id="0">
    <w:p w14:paraId="7C56F494" w14:textId="77777777" w:rsidR="002D6EFD" w:rsidRDefault="0063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F0C5" w14:textId="76AE0251" w:rsidR="003B1E17" w:rsidRDefault="0015310F" w:rsidP="0038167E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76B83" wp14:editId="481F7DBF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978660" cy="778510"/>
          <wp:effectExtent l="0" t="0" r="2540" b="2540"/>
          <wp:wrapThrough wrapText="bothSides">
            <wp:wrapPolygon edited="0">
              <wp:start x="4783" y="0"/>
              <wp:lineTo x="0" y="529"/>
              <wp:lineTo x="0" y="7400"/>
              <wp:lineTo x="208" y="16914"/>
              <wp:lineTo x="624" y="21142"/>
              <wp:lineTo x="832" y="21142"/>
              <wp:lineTo x="8942" y="21142"/>
              <wp:lineTo x="8942" y="16914"/>
              <wp:lineTo x="21420" y="14799"/>
              <wp:lineTo x="21420" y="3700"/>
              <wp:lineTo x="19340" y="2643"/>
              <wp:lineTo x="7487" y="0"/>
              <wp:lineTo x="4783" y="0"/>
            </wp:wrapPolygon>
          </wp:wrapThrough>
          <wp:docPr id="41" name="Picture 41" descr="Business in the Community. The Prince's Responsible Business Network.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7"/>
    <w:rsid w:val="0015310F"/>
    <w:rsid w:val="00224720"/>
    <w:rsid w:val="002D6EFD"/>
    <w:rsid w:val="005A6537"/>
    <w:rsid w:val="006352A1"/>
    <w:rsid w:val="007F1504"/>
    <w:rsid w:val="00DB37A7"/>
    <w:rsid w:val="00D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AA33C"/>
  <w15:chartTrackingRefBased/>
  <w15:docId w15:val="{2CC5D64F-8C23-4750-833B-C61F6A4A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7A7"/>
    <w:pPr>
      <w:widowControl w:val="0"/>
      <w:overflowPunct w:val="0"/>
      <w:adjustRightInd w:val="0"/>
      <w:spacing w:after="240" w:line="258" w:lineRule="atLeast"/>
    </w:pPr>
    <w:rPr>
      <w:rFonts w:ascii="Calibri" w:eastAsia="Times New Roman" w:hAnsi="Calibri" w:cs="Calibri"/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DB37A7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B37A7"/>
    <w:rPr>
      <w:rFonts w:ascii="Calibri" w:eastAsia="Times New Roman" w:hAnsi="Calibri" w:cs="Calibri"/>
      <w:color w:val="000000"/>
      <w:kern w:val="28"/>
      <w:sz w:val="18"/>
      <w:lang w:eastAsia="en-GB"/>
    </w:rPr>
  </w:style>
  <w:style w:type="paragraph" w:styleId="Footer">
    <w:name w:val="footer"/>
    <w:basedOn w:val="Normal"/>
    <w:link w:val="FooterChar"/>
    <w:uiPriority w:val="99"/>
    <w:qFormat/>
    <w:rsid w:val="00DB37A7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B37A7"/>
    <w:rPr>
      <w:rFonts w:ascii="Calibri" w:eastAsia="Times New Roman" w:hAnsi="Calibri" w:cs="Calibri"/>
      <w:color w:val="000000"/>
      <w:kern w:val="28"/>
      <w:sz w:val="18"/>
      <w:lang w:eastAsia="en-GB"/>
    </w:rPr>
  </w:style>
  <w:style w:type="table" w:styleId="TableGrid">
    <w:name w:val="Table Grid"/>
    <w:basedOn w:val="TableNormal"/>
    <w:uiPriority w:val="59"/>
    <w:rsid w:val="00DB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elin.mccone@bitcni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kyle.lawlor@bitcni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b0ec489-7d15-4588-9a38-6dda1347040d" xsi:nil="true"/>
    <Doc_Type xmlns="3b0ec489-7d15-4588-9a38-6dda1347040d" xsi:nil="true"/>
    <SharedWithUsers xmlns="d29d04e8-d0af-45da-970a-34eb7009a9b5">
      <UserInfo>
        <DisplayName>Suzi McIlwain</DisplayName>
        <AccountId>87</AccountId>
        <AccountType/>
      </UserInfo>
      <UserInfo>
        <DisplayName>Heather Glass (BITC)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28678A5C02644B92D4BF1C55EDEC2" ma:contentTypeVersion="12" ma:contentTypeDescription="Create a new document." ma:contentTypeScope="" ma:versionID="cb076afe49ec89872c2254449353a05f">
  <xsd:schema xmlns:xsd="http://www.w3.org/2001/XMLSchema" xmlns:xs="http://www.w3.org/2001/XMLSchema" xmlns:p="http://schemas.microsoft.com/office/2006/metadata/properties" xmlns:ns2="3b0ec489-7d15-4588-9a38-6dda1347040d" xmlns:ns3="d29d04e8-d0af-45da-970a-34eb7009a9b5" targetNamespace="http://schemas.microsoft.com/office/2006/metadata/properties" ma:root="true" ma:fieldsID="1a7f7030145e0308fcaa5a4c8ffad188" ns2:_="" ns3:_="">
    <xsd:import namespace="3b0ec489-7d15-4588-9a38-6dda1347040d"/>
    <xsd:import namespace="d29d04e8-d0af-45da-970a-34eb7009a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_Type" minOccurs="0"/>
                <xsd:element ref="ns2:Ye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c489-7d15-4588-9a38-6dda13470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_Type" ma:index="12" nillable="true" ma:displayName="Doc_Type" ma:description="Document Type" ma:internalName="Doc_Type">
      <xsd:simpleType>
        <xsd:union memberTypes="dms:Text">
          <xsd:simpleType>
            <xsd:restriction base="dms:Choice">
              <xsd:enumeration value="Unit"/>
            </xsd:restriction>
          </xsd:simpleType>
        </xsd:union>
      </xsd:simpleType>
    </xsd:element>
    <xsd:element name="Year" ma:index="13" nillable="true" ma:displayName="Year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d04e8-d0af-45da-970a-34eb7009a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7B3D9-12EB-43AD-9FF2-A970C193C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08DA8-8691-4050-BF67-DC3DAE97CD56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29d04e8-d0af-45da-970a-34eb7009a9b5"/>
    <ds:schemaRef ds:uri="3b0ec489-7d15-4588-9a38-6dda1347040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19C1B8-BCB3-4602-805F-438A11620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ec489-7d15-4588-9a38-6dda1347040d"/>
    <ds:schemaRef ds:uri="d29d04e8-d0af-45da-970a-34eb7009a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 McCone</dc:creator>
  <cp:keywords/>
  <dc:description/>
  <cp:lastModifiedBy>Heather Glass (BITC)</cp:lastModifiedBy>
  <cp:revision>2</cp:revision>
  <dcterms:created xsi:type="dcterms:W3CDTF">2019-04-18T13:11:00Z</dcterms:created>
  <dcterms:modified xsi:type="dcterms:W3CDTF">2019-04-18T13:11:00Z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0x01010073128678A5C02644B92D4BF1C55EDEC2</vt:lpwstr>
  </property>
  <property fmtid="{D5CDD505-2E9C-101B-9397-08002B2CF9AE}" pid="3" name="AuthorIds_UIVersion_512">
    <vt:lpwstr>13</vt:lpwstr>
  </property>
</Properties>
</file>